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510A" w:rsidRPr="006D0F71" w:rsidRDefault="007E4F01" w:rsidP="007E4F01">
      <w:pPr>
        <w:ind w:firstLine="720"/>
        <w:jc w:val="right"/>
        <w:rPr>
          <w:sz w:val="26"/>
          <w:szCs w:val="26"/>
        </w:rPr>
      </w:pPr>
      <w:r w:rsidRPr="006D0F71">
        <w:rPr>
          <w:sz w:val="26"/>
          <w:szCs w:val="26"/>
        </w:rPr>
        <w:t xml:space="preserve">Приложение № </w:t>
      </w:r>
      <w:r w:rsidR="0080286F">
        <w:rPr>
          <w:sz w:val="26"/>
          <w:szCs w:val="26"/>
        </w:rPr>
        <w:t>4</w:t>
      </w:r>
      <w:r w:rsidR="001C24B4">
        <w:rPr>
          <w:sz w:val="26"/>
          <w:szCs w:val="26"/>
        </w:rPr>
        <w:t xml:space="preserve"> к объявлению</w:t>
      </w:r>
    </w:p>
    <w:p w:rsidR="007E4F01" w:rsidRPr="006D0F71" w:rsidRDefault="007E4F01" w:rsidP="00465D2D">
      <w:pPr>
        <w:jc w:val="both"/>
        <w:rPr>
          <w:sz w:val="26"/>
          <w:szCs w:val="26"/>
        </w:rPr>
      </w:pPr>
    </w:p>
    <w:p w:rsidR="00D0510A" w:rsidRPr="006D0F71" w:rsidRDefault="00D0510A" w:rsidP="00D0510A">
      <w:pPr>
        <w:ind w:firstLine="720"/>
        <w:jc w:val="both"/>
        <w:rPr>
          <w:sz w:val="26"/>
          <w:szCs w:val="26"/>
        </w:rPr>
      </w:pPr>
      <w:r w:rsidRPr="006D0F71">
        <w:rPr>
          <w:sz w:val="26"/>
          <w:szCs w:val="26"/>
        </w:rPr>
        <w:t xml:space="preserve">Для замещения </w:t>
      </w:r>
      <w:proofErr w:type="gramStart"/>
      <w:r w:rsidRPr="006D0F71">
        <w:rPr>
          <w:sz w:val="26"/>
          <w:szCs w:val="26"/>
        </w:rPr>
        <w:t xml:space="preserve">должности </w:t>
      </w:r>
      <w:r w:rsidR="005C6D5D">
        <w:rPr>
          <w:b/>
          <w:sz w:val="26"/>
          <w:szCs w:val="26"/>
        </w:rPr>
        <w:t>старшего</w:t>
      </w:r>
      <w:r w:rsidR="00F055F5">
        <w:rPr>
          <w:b/>
          <w:sz w:val="26"/>
          <w:szCs w:val="26"/>
        </w:rPr>
        <w:t xml:space="preserve"> государственного налогового инспектора отдела </w:t>
      </w:r>
      <w:r w:rsidR="005C6D5D">
        <w:rPr>
          <w:b/>
          <w:sz w:val="26"/>
          <w:szCs w:val="26"/>
        </w:rPr>
        <w:t>обеспечения процедур банкротства</w:t>
      </w:r>
      <w:proofErr w:type="gramEnd"/>
      <w:r w:rsidR="004E16CE" w:rsidRPr="006D0F71">
        <w:rPr>
          <w:b/>
          <w:sz w:val="26"/>
          <w:szCs w:val="26"/>
        </w:rPr>
        <w:t xml:space="preserve"> </w:t>
      </w:r>
      <w:r w:rsidRPr="006D0F71">
        <w:rPr>
          <w:sz w:val="26"/>
          <w:szCs w:val="26"/>
        </w:rPr>
        <w:t>устанавливаются следующие требования:</w:t>
      </w:r>
    </w:p>
    <w:p w:rsidR="00D0510A" w:rsidRPr="006D0F71" w:rsidRDefault="00A20DCA" w:rsidP="00465D2D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3A2BF8">
        <w:rPr>
          <w:sz w:val="26"/>
          <w:szCs w:val="26"/>
        </w:rPr>
        <w:t xml:space="preserve">    </w:t>
      </w:r>
      <w:r w:rsidRPr="00A20DCA">
        <w:rPr>
          <w:sz w:val="26"/>
          <w:szCs w:val="26"/>
        </w:rPr>
        <w:t xml:space="preserve">наличие высшего образования, </w:t>
      </w:r>
    </w:p>
    <w:p w:rsidR="00D0510A" w:rsidRPr="006D0F71" w:rsidRDefault="00D0510A" w:rsidP="00D0510A">
      <w:pPr>
        <w:tabs>
          <w:tab w:val="left" w:pos="10348"/>
        </w:tabs>
        <w:rPr>
          <w:sz w:val="26"/>
          <w:szCs w:val="26"/>
          <w:lang w:eastAsia="en-US"/>
        </w:rPr>
      </w:pPr>
      <w:r w:rsidRPr="006D0F71">
        <w:rPr>
          <w:sz w:val="26"/>
          <w:szCs w:val="26"/>
        </w:rPr>
        <w:t xml:space="preserve">           -  </w:t>
      </w:r>
      <w:r w:rsidR="00465D2D" w:rsidRPr="006D0F71">
        <w:rPr>
          <w:sz w:val="26"/>
          <w:szCs w:val="26"/>
        </w:rPr>
        <w:t xml:space="preserve">  </w:t>
      </w:r>
      <w:r w:rsidRPr="006D0F71">
        <w:rPr>
          <w:sz w:val="26"/>
          <w:szCs w:val="26"/>
        </w:rPr>
        <w:t xml:space="preserve"> </w:t>
      </w:r>
      <w:r w:rsidRPr="006D0F71">
        <w:rPr>
          <w:sz w:val="26"/>
          <w:szCs w:val="26"/>
          <w:lang w:eastAsia="en-US"/>
        </w:rPr>
        <w:t>без предъявления требований к стажу;</w:t>
      </w:r>
    </w:p>
    <w:p w:rsidR="00D0510A" w:rsidRPr="006D0F71" w:rsidRDefault="00D0510A" w:rsidP="00D0510A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6D0F71">
        <w:rPr>
          <w:sz w:val="26"/>
          <w:szCs w:val="26"/>
        </w:rPr>
        <w:t xml:space="preserve">   -  </w:t>
      </w:r>
      <w:r w:rsidR="00465D2D" w:rsidRPr="006D0F71">
        <w:rPr>
          <w:sz w:val="26"/>
          <w:szCs w:val="26"/>
        </w:rPr>
        <w:t xml:space="preserve"> </w:t>
      </w:r>
      <w:r w:rsidRPr="006D0F71">
        <w:rPr>
          <w:sz w:val="26"/>
          <w:szCs w:val="26"/>
        </w:rPr>
        <w:t>знания и умения, необходимые для исполнения должностных обязанностей в зависимости от области и вида профессиональной служебной деятельности:</w:t>
      </w:r>
    </w:p>
    <w:p w:rsidR="005C6D5D" w:rsidRDefault="006D0F71" w:rsidP="006D0F71">
      <w:pPr>
        <w:ind w:firstLine="720"/>
        <w:jc w:val="both"/>
        <w:rPr>
          <w:sz w:val="26"/>
          <w:szCs w:val="26"/>
        </w:rPr>
      </w:pPr>
      <w:r w:rsidRPr="00186B49">
        <w:rPr>
          <w:b/>
          <w:sz w:val="26"/>
          <w:szCs w:val="26"/>
        </w:rPr>
        <w:t>Наличие базовых знаний</w:t>
      </w:r>
      <w:r w:rsidRPr="00186B49">
        <w:rPr>
          <w:sz w:val="26"/>
          <w:szCs w:val="26"/>
        </w:rPr>
        <w:t xml:space="preserve">: </w:t>
      </w:r>
      <w:r w:rsidR="005C6D5D" w:rsidRPr="005C6D5D">
        <w:rPr>
          <w:sz w:val="26"/>
          <w:szCs w:val="26"/>
        </w:rPr>
        <w:t>государственного языка Российской Федерации (русского языка); основ Конституции Российской Федерации, Федеральных законов Российской Федерации от 27 мая 2003 года № 58-ФЗ «О системе государственной службы Российской Федерации», от 27 июля 2004 года</w:t>
      </w:r>
      <w:r w:rsidR="005C6D5D">
        <w:rPr>
          <w:sz w:val="26"/>
          <w:szCs w:val="26"/>
        </w:rPr>
        <w:t xml:space="preserve"> </w:t>
      </w:r>
      <w:r w:rsidR="005C6D5D" w:rsidRPr="005C6D5D">
        <w:rPr>
          <w:sz w:val="26"/>
          <w:szCs w:val="26"/>
        </w:rPr>
        <w:t>№ 79-ФЗ «О государственной гражданской службе Российской Федерации», 25 декабря 2008 года № 273-ФЗ «О противодействии коррупции»; Кодекса этики и служебного поведения государственных  гражданских служащих Федеральной налоговой службы; знаний в области информационно-коммуникационных технологий.</w:t>
      </w:r>
    </w:p>
    <w:p w:rsidR="006D0F71" w:rsidRPr="00186B49" w:rsidRDefault="006D0F71" w:rsidP="006D0F71">
      <w:pPr>
        <w:ind w:firstLine="720"/>
        <w:jc w:val="both"/>
        <w:rPr>
          <w:b/>
          <w:sz w:val="26"/>
          <w:szCs w:val="26"/>
        </w:rPr>
      </w:pPr>
      <w:r w:rsidRPr="00186B49">
        <w:rPr>
          <w:b/>
          <w:sz w:val="26"/>
          <w:szCs w:val="26"/>
        </w:rPr>
        <w:t>Наличие профессиональных знаний:</w:t>
      </w:r>
    </w:p>
    <w:p w:rsidR="005C6D5D" w:rsidRDefault="00976918" w:rsidP="00976918">
      <w:pPr>
        <w:ind w:firstLine="720"/>
        <w:jc w:val="both"/>
        <w:rPr>
          <w:sz w:val="26"/>
          <w:szCs w:val="26"/>
        </w:rPr>
      </w:pPr>
      <w:r w:rsidRPr="00186B49">
        <w:rPr>
          <w:sz w:val="26"/>
          <w:szCs w:val="26"/>
        </w:rPr>
        <w:t xml:space="preserve">В сфере законодательства Российской Федерации: </w:t>
      </w:r>
      <w:proofErr w:type="gramStart"/>
      <w:r w:rsidR="005C6D5D" w:rsidRPr="005C6D5D">
        <w:rPr>
          <w:sz w:val="26"/>
          <w:szCs w:val="26"/>
        </w:rPr>
        <w:t>Налогового кодекса Российской Федерации; Бюджетного кодекса Российской Федерации; Кодекса Российской Федерации об административных правонарушениях; Уголовно-процессуального кодекса Российской Федерации (статьи 44, 140, 141, 144, 145); Уголовного кодекса Российской Федерации (статьи 198 - 199.2); Гражданского кодекса Российской Федерации (часть первая); Закона Российской Федерации от 21 марта 1991 года № 943-1 «О налоговых органах Российской Федерации»;</w:t>
      </w:r>
      <w:proofErr w:type="gramEnd"/>
      <w:r w:rsidR="005C6D5D" w:rsidRPr="005C6D5D">
        <w:rPr>
          <w:sz w:val="26"/>
          <w:szCs w:val="26"/>
        </w:rPr>
        <w:t xml:space="preserve"> </w:t>
      </w:r>
      <w:proofErr w:type="gramStart"/>
      <w:r w:rsidR="005C6D5D" w:rsidRPr="005C6D5D">
        <w:rPr>
          <w:sz w:val="26"/>
          <w:szCs w:val="26"/>
        </w:rPr>
        <w:t>Федерального закона от 6 октября 1999 года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Федерального закона от 8 августа 2001 года № 129-ФЗ «О государственной регистрации юридических лиц и индивидуальных предпринимателей»; Федерального закона от 6 октября 2003 года № 131-ФЗ «Об общих принципах организации местного самоуправления в Российской Федерации»;</w:t>
      </w:r>
      <w:proofErr w:type="gramEnd"/>
      <w:r w:rsidR="005C6D5D" w:rsidRPr="005C6D5D">
        <w:rPr>
          <w:sz w:val="26"/>
          <w:szCs w:val="26"/>
        </w:rPr>
        <w:t xml:space="preserve"> </w:t>
      </w:r>
      <w:proofErr w:type="gramStart"/>
      <w:r w:rsidR="005C6D5D" w:rsidRPr="005C6D5D">
        <w:rPr>
          <w:sz w:val="26"/>
          <w:szCs w:val="26"/>
        </w:rPr>
        <w:t>Федерального закона Российской Федерации от 27 июля 2006 года № 152-ФЗ «О персональных данных»; Федерального закона от 29 ноября 2007 года № 282-ФЗ «Об официальном статистическом учете и системе государственной статистики в Российской Федерации»; Федерального закона от 9 февраля 2009 года N 8-ФЗ «Об обеспечении доступа к информации о деятельности государственных органов и органов местного самоуправления»;</w:t>
      </w:r>
      <w:proofErr w:type="gramEnd"/>
      <w:r w:rsidR="005C6D5D" w:rsidRPr="005C6D5D">
        <w:rPr>
          <w:sz w:val="26"/>
          <w:szCs w:val="26"/>
        </w:rPr>
        <w:t xml:space="preserve">  </w:t>
      </w:r>
      <w:proofErr w:type="gramStart"/>
      <w:r w:rsidR="005C6D5D" w:rsidRPr="005C6D5D">
        <w:rPr>
          <w:sz w:val="26"/>
          <w:szCs w:val="26"/>
        </w:rPr>
        <w:t>Федерального закона от 27 июля 2010 года № 210-ФЗ «Об организации предоставления государственных и муниципальных услуг»; Федерального закона Российской Федерации от 6 апреля 2011 года № 63-ФЗ «Об электронной подписи»; Федерального закона от 28 декабря 2013 года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  <w:proofErr w:type="gramEnd"/>
      <w:r w:rsidR="005C6D5D" w:rsidRPr="005C6D5D">
        <w:rPr>
          <w:sz w:val="26"/>
          <w:szCs w:val="26"/>
        </w:rPr>
        <w:t xml:space="preserve"> </w:t>
      </w:r>
      <w:proofErr w:type="gramStart"/>
      <w:r w:rsidR="005C6D5D" w:rsidRPr="005C6D5D">
        <w:rPr>
          <w:sz w:val="26"/>
          <w:szCs w:val="26"/>
        </w:rPr>
        <w:t>Указа Президента Российской Федерации от 7 мая 2012 г. № 601 «Об основных направлениях совершенствования системы государственного управления»; Указа Президента Российской Федерации от 11 августа 2016 года № 403 «Об Основных направлениях развития государственной гражданской службы Российской Федерации на 2016 - 2018 годы»; Федерального закона от 26 октября 2002 года № 127-ФЗ «О несостоятельности (банкротстве)»;</w:t>
      </w:r>
      <w:proofErr w:type="gramEnd"/>
      <w:r w:rsidR="005C6D5D" w:rsidRPr="005C6D5D">
        <w:rPr>
          <w:sz w:val="26"/>
          <w:szCs w:val="26"/>
        </w:rPr>
        <w:t xml:space="preserve"> постановления</w:t>
      </w:r>
      <w:r w:rsidR="005C6D5D">
        <w:rPr>
          <w:sz w:val="26"/>
          <w:szCs w:val="26"/>
        </w:rPr>
        <w:t xml:space="preserve"> </w:t>
      </w:r>
      <w:r w:rsidR="005C6D5D" w:rsidRPr="005C6D5D">
        <w:rPr>
          <w:sz w:val="26"/>
          <w:szCs w:val="26"/>
        </w:rPr>
        <w:t xml:space="preserve">Правительства Российской Федерации от 30 сентября 2004 года № 506 «Об утверждении Положения о Федеральной налоговой службе»; </w:t>
      </w:r>
      <w:proofErr w:type="gramStart"/>
      <w:r w:rsidR="005C6D5D" w:rsidRPr="005C6D5D">
        <w:rPr>
          <w:sz w:val="26"/>
          <w:szCs w:val="26"/>
        </w:rPr>
        <w:t xml:space="preserve">приказа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</w:t>
      </w:r>
      <w:r w:rsidR="005C6D5D" w:rsidRPr="005C6D5D">
        <w:rPr>
          <w:sz w:val="26"/>
          <w:szCs w:val="26"/>
        </w:rPr>
        <w:lastRenderedPageBreak/>
        <w:t>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5C6D5D" w:rsidRPr="005C6D5D">
        <w:rPr>
          <w:sz w:val="26"/>
          <w:szCs w:val="26"/>
        </w:rPr>
        <w:t xml:space="preserve"> </w:t>
      </w:r>
      <w:proofErr w:type="gramStart"/>
      <w:r w:rsidR="005C6D5D" w:rsidRPr="005C6D5D">
        <w:rPr>
          <w:sz w:val="26"/>
          <w:szCs w:val="26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постановления Правительства Российской Федерации от 29 мая 2004 года № 257 «Об обеспечении интересов Российской Федерации как кредитора в деле о банкротстве и в процедурах банкротства, применяемых в деле о банкротстве»;</w:t>
      </w:r>
      <w:proofErr w:type="gramEnd"/>
      <w:r w:rsidR="005C6D5D" w:rsidRPr="005C6D5D">
        <w:rPr>
          <w:sz w:val="26"/>
          <w:szCs w:val="26"/>
        </w:rPr>
        <w:t xml:space="preserve"> постановления Правительства Российской Федерации от 21 октября 2004 года № 573 «О порядке и условиях финансирования процедур банкротства и отсутствующих должников»; приказа Минэкономразвития России от 19 октября 2007 года        №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банкротом»; приказа Минэкономразвития России от 3 августа 2004 года №  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 приказа ФНС России от 3 октября 2012 года № ММВ-7-8/663@ 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России».</w:t>
      </w:r>
    </w:p>
    <w:p w:rsidR="00976918" w:rsidRPr="00976918" w:rsidRDefault="005C6D5D" w:rsidP="00976918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Старший</w:t>
      </w:r>
      <w:r w:rsidR="00976918" w:rsidRPr="00976918">
        <w:rPr>
          <w:sz w:val="26"/>
          <w:szCs w:val="26"/>
        </w:rPr>
        <w:t xml:space="preserve"> государственный налоговый инспектор 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C6D5D" w:rsidRDefault="006D0F71" w:rsidP="00976918">
      <w:pPr>
        <w:ind w:firstLine="720"/>
        <w:jc w:val="both"/>
        <w:rPr>
          <w:sz w:val="26"/>
          <w:szCs w:val="26"/>
        </w:rPr>
      </w:pPr>
      <w:proofErr w:type="gramStart"/>
      <w:r w:rsidRPr="006D0F71">
        <w:rPr>
          <w:b/>
          <w:sz w:val="26"/>
          <w:szCs w:val="26"/>
        </w:rPr>
        <w:t>Иные профессиональные знания:</w:t>
      </w:r>
      <w:r w:rsidRPr="006D0F71">
        <w:rPr>
          <w:sz w:val="26"/>
          <w:szCs w:val="26"/>
        </w:rPr>
        <w:t xml:space="preserve"> </w:t>
      </w:r>
      <w:r w:rsidR="005C6D5D" w:rsidRPr="005C6D5D">
        <w:rPr>
          <w:sz w:val="26"/>
          <w:szCs w:val="26"/>
        </w:rPr>
        <w:t>порядок организации 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банкротом; организационные основы процедуры банкротства;  порядок участия в судебных заседаниях по делам о банкротстве должников, в собраниях кредиторов (комитетах кредиторов) на основании поручений об участии в судебном заседании, либо приказов о голосовании;</w:t>
      </w:r>
      <w:proofErr w:type="gramEnd"/>
      <w:r w:rsidR="005C6D5D" w:rsidRPr="005C6D5D">
        <w:rPr>
          <w:sz w:val="26"/>
          <w:szCs w:val="26"/>
        </w:rPr>
        <w:t xml:space="preserve"> 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банкротстве. </w:t>
      </w:r>
    </w:p>
    <w:p w:rsidR="005C6D5D" w:rsidRDefault="006D0F71" w:rsidP="00976918">
      <w:pPr>
        <w:ind w:firstLine="720"/>
        <w:jc w:val="both"/>
        <w:rPr>
          <w:sz w:val="26"/>
          <w:szCs w:val="26"/>
        </w:rPr>
      </w:pPr>
      <w:r w:rsidRPr="006D0F71">
        <w:rPr>
          <w:b/>
          <w:sz w:val="26"/>
          <w:szCs w:val="26"/>
        </w:rPr>
        <w:t>Наличие функциональных знаний:</w:t>
      </w:r>
      <w:r w:rsidRPr="006D0F71">
        <w:rPr>
          <w:sz w:val="26"/>
          <w:szCs w:val="26"/>
        </w:rPr>
        <w:t xml:space="preserve"> </w:t>
      </w:r>
      <w:r w:rsidR="005C6D5D" w:rsidRPr="005C6D5D">
        <w:rPr>
          <w:sz w:val="26"/>
          <w:szCs w:val="26"/>
        </w:rPr>
        <w:t>порядка ведения дел в судах различной инстанции; проведения анализа финансово-хозяйственной деятельности организаций-должников, отчетов арбитражных управляющих; принципы предоставления государственных услуг; требования к предоставлению государственных услуг; обязанности государственных органов, предоставляющих государственные услуги.</w:t>
      </w:r>
    </w:p>
    <w:p w:rsidR="00976918" w:rsidRPr="00976918" w:rsidRDefault="006D0F71" w:rsidP="00976918">
      <w:pPr>
        <w:ind w:firstLine="720"/>
        <w:jc w:val="both"/>
        <w:rPr>
          <w:sz w:val="26"/>
          <w:szCs w:val="26"/>
        </w:rPr>
      </w:pPr>
      <w:r w:rsidRPr="006D0F71">
        <w:rPr>
          <w:b/>
          <w:sz w:val="26"/>
          <w:szCs w:val="26"/>
        </w:rPr>
        <w:t>Наличие базовых умений:</w:t>
      </w:r>
      <w:r w:rsidRPr="006D0F71">
        <w:rPr>
          <w:sz w:val="26"/>
          <w:szCs w:val="26"/>
        </w:rPr>
        <w:t xml:space="preserve"> </w:t>
      </w:r>
      <w:r w:rsidR="00976918" w:rsidRPr="00976918">
        <w:rPr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коммуникативные умения.</w:t>
      </w:r>
    </w:p>
    <w:p w:rsidR="005C6D5D" w:rsidRDefault="006D0F71" w:rsidP="00976918">
      <w:pPr>
        <w:ind w:firstLine="720"/>
        <w:jc w:val="both"/>
        <w:rPr>
          <w:sz w:val="26"/>
          <w:szCs w:val="26"/>
        </w:rPr>
      </w:pPr>
      <w:r w:rsidRPr="006D0F71">
        <w:rPr>
          <w:b/>
          <w:sz w:val="26"/>
          <w:szCs w:val="26"/>
        </w:rPr>
        <w:t>Наличие профессиональных умений:</w:t>
      </w:r>
      <w:r w:rsidRPr="006D0F71">
        <w:rPr>
          <w:sz w:val="26"/>
          <w:szCs w:val="26"/>
        </w:rPr>
        <w:t xml:space="preserve"> </w:t>
      </w:r>
      <w:r w:rsidR="005C6D5D" w:rsidRPr="005C6D5D">
        <w:rPr>
          <w:sz w:val="26"/>
          <w:szCs w:val="26"/>
        </w:rPr>
        <w:t>анализ финансово-хозяйственной деятельности организаций-должников, отчетов арбитражных управляющих; участие в судебных заседаниях по делам о банкротстве должников.</w:t>
      </w:r>
    </w:p>
    <w:p w:rsidR="00465D2D" w:rsidRDefault="006D0F71" w:rsidP="00F60961">
      <w:pPr>
        <w:ind w:firstLine="720"/>
        <w:jc w:val="both"/>
        <w:rPr>
          <w:sz w:val="26"/>
          <w:szCs w:val="26"/>
        </w:rPr>
      </w:pPr>
      <w:r w:rsidRPr="006D0F71">
        <w:rPr>
          <w:b/>
          <w:sz w:val="26"/>
          <w:szCs w:val="26"/>
        </w:rPr>
        <w:t>Наличие функциональных умений:</w:t>
      </w:r>
      <w:r w:rsidRPr="006D0F71">
        <w:rPr>
          <w:sz w:val="26"/>
          <w:szCs w:val="26"/>
        </w:rPr>
        <w:t xml:space="preserve"> </w:t>
      </w:r>
      <w:r w:rsidR="005C6D5D" w:rsidRPr="005C6D5D">
        <w:rPr>
          <w:sz w:val="26"/>
          <w:szCs w:val="26"/>
        </w:rPr>
        <w:t>ведения исковой и претензионной работы; составления концепции сопровождения дела о банкротстве (календарей), подготовки отчетов.</w:t>
      </w:r>
    </w:p>
    <w:p w:rsidR="005C6D5D" w:rsidRDefault="005C6D5D" w:rsidP="00F60961">
      <w:pPr>
        <w:ind w:firstLine="720"/>
        <w:jc w:val="both"/>
        <w:rPr>
          <w:sz w:val="26"/>
          <w:szCs w:val="26"/>
        </w:rPr>
      </w:pPr>
    </w:p>
    <w:p w:rsidR="005C6D5D" w:rsidRDefault="005C6D5D" w:rsidP="00F60961">
      <w:pPr>
        <w:ind w:firstLine="720"/>
        <w:jc w:val="both"/>
        <w:rPr>
          <w:sz w:val="26"/>
          <w:szCs w:val="26"/>
        </w:rPr>
      </w:pPr>
    </w:p>
    <w:p w:rsidR="005C6D5D" w:rsidRPr="00C8484E" w:rsidRDefault="005C6D5D" w:rsidP="00F60961">
      <w:pPr>
        <w:ind w:firstLine="720"/>
        <w:jc w:val="both"/>
        <w:rPr>
          <w:sz w:val="26"/>
          <w:szCs w:val="26"/>
          <w:highlight w:val="yellow"/>
        </w:rPr>
      </w:pPr>
    </w:p>
    <w:p w:rsidR="00D0510A" w:rsidRPr="00C8484E" w:rsidRDefault="00D0510A" w:rsidP="00D0510A">
      <w:pPr>
        <w:ind w:left="360"/>
        <w:jc w:val="center"/>
        <w:rPr>
          <w:b/>
          <w:bCs/>
          <w:sz w:val="26"/>
          <w:szCs w:val="26"/>
        </w:rPr>
      </w:pPr>
      <w:r w:rsidRPr="00C8484E">
        <w:rPr>
          <w:sz w:val="26"/>
          <w:szCs w:val="26"/>
        </w:rPr>
        <w:lastRenderedPageBreak/>
        <w:tab/>
      </w:r>
      <w:r w:rsidRPr="00C8484E">
        <w:rPr>
          <w:b/>
          <w:bCs/>
          <w:sz w:val="26"/>
          <w:szCs w:val="26"/>
        </w:rPr>
        <w:t>Должностные обязанности, права и ответственность</w:t>
      </w:r>
    </w:p>
    <w:p w:rsidR="00D0510A" w:rsidRPr="00C8484E" w:rsidRDefault="00D0510A" w:rsidP="00D0510A">
      <w:pPr>
        <w:ind w:left="360"/>
        <w:jc w:val="center"/>
        <w:rPr>
          <w:b/>
          <w:bCs/>
          <w:sz w:val="26"/>
          <w:szCs w:val="26"/>
          <w:highlight w:val="yellow"/>
        </w:rPr>
      </w:pPr>
    </w:p>
    <w:p w:rsidR="00C8484E" w:rsidRPr="00C8484E" w:rsidRDefault="00C8484E" w:rsidP="00C8484E">
      <w:pPr>
        <w:ind w:firstLine="720"/>
        <w:jc w:val="both"/>
        <w:rPr>
          <w:sz w:val="26"/>
          <w:szCs w:val="26"/>
        </w:rPr>
      </w:pPr>
      <w:r w:rsidRPr="00C8484E">
        <w:rPr>
          <w:sz w:val="26"/>
          <w:szCs w:val="26"/>
        </w:rPr>
        <w:t xml:space="preserve">Основные права и обязанности </w:t>
      </w:r>
      <w:r w:rsidR="005C6D5D">
        <w:rPr>
          <w:sz w:val="26"/>
          <w:szCs w:val="26"/>
        </w:rPr>
        <w:t>старшего</w:t>
      </w:r>
      <w:r w:rsidR="00976918">
        <w:rPr>
          <w:sz w:val="26"/>
          <w:szCs w:val="26"/>
        </w:rPr>
        <w:t xml:space="preserve"> государственного налогового инспектора</w:t>
      </w:r>
      <w:r w:rsidRPr="00C8484E">
        <w:rPr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5" w:history="1">
        <w:r w:rsidRPr="00C8484E">
          <w:rPr>
            <w:bCs/>
            <w:sz w:val="26"/>
            <w:szCs w:val="26"/>
          </w:rPr>
          <w:t>статьями 14</w:t>
        </w:r>
      </w:hyperlink>
      <w:r w:rsidRPr="00C8484E">
        <w:rPr>
          <w:b/>
          <w:sz w:val="26"/>
          <w:szCs w:val="26"/>
        </w:rPr>
        <w:t xml:space="preserve">, </w:t>
      </w:r>
      <w:hyperlink r:id="rId6" w:history="1">
        <w:r w:rsidRPr="00C8484E">
          <w:rPr>
            <w:bCs/>
            <w:sz w:val="26"/>
            <w:szCs w:val="26"/>
          </w:rPr>
          <w:t>15</w:t>
        </w:r>
      </w:hyperlink>
      <w:r w:rsidRPr="00C8484E">
        <w:rPr>
          <w:b/>
          <w:sz w:val="26"/>
          <w:szCs w:val="26"/>
        </w:rPr>
        <w:t xml:space="preserve">, </w:t>
      </w:r>
      <w:hyperlink r:id="rId7" w:history="1">
        <w:r w:rsidRPr="00C8484E">
          <w:rPr>
            <w:bCs/>
            <w:sz w:val="26"/>
            <w:szCs w:val="26"/>
          </w:rPr>
          <w:t>17</w:t>
        </w:r>
      </w:hyperlink>
      <w:r w:rsidRPr="00C8484E">
        <w:rPr>
          <w:b/>
          <w:sz w:val="26"/>
          <w:szCs w:val="26"/>
        </w:rPr>
        <w:t xml:space="preserve">, </w:t>
      </w:r>
      <w:hyperlink r:id="rId8" w:history="1">
        <w:r w:rsidRPr="00C8484E">
          <w:rPr>
            <w:bCs/>
            <w:sz w:val="26"/>
            <w:szCs w:val="26"/>
          </w:rPr>
          <w:t>18</w:t>
        </w:r>
      </w:hyperlink>
      <w:r w:rsidRPr="00C8484E">
        <w:rPr>
          <w:sz w:val="26"/>
          <w:szCs w:val="26"/>
        </w:rPr>
        <w:t>, 19, 20, 20.1, 20.2 Федерального закона от 27.07.2004 № 79-ФЗ «О государственной гражданской службе Российской Федерации».</w:t>
      </w:r>
    </w:p>
    <w:p w:rsidR="005C6D5D" w:rsidRPr="005C6D5D" w:rsidRDefault="005C6D5D" w:rsidP="005C6D5D">
      <w:pPr>
        <w:tabs>
          <w:tab w:val="left" w:pos="709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5C6D5D">
        <w:rPr>
          <w:sz w:val="26"/>
          <w:szCs w:val="26"/>
        </w:rPr>
        <w:t xml:space="preserve">В целях реализации задач и функций, возложенных на отдел обеспечения процедур банкротства Управления (далее - отдел), старший государственный налоговый инспектор обязан: </w:t>
      </w:r>
    </w:p>
    <w:p w:rsidR="005C6D5D" w:rsidRPr="005C6D5D" w:rsidRDefault="005C6D5D" w:rsidP="005C6D5D">
      <w:pPr>
        <w:tabs>
          <w:tab w:val="left" w:pos="709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5C6D5D">
        <w:rPr>
          <w:sz w:val="26"/>
          <w:szCs w:val="26"/>
        </w:rPr>
        <w:t>выполнять задачи и функции, возложенные на отдел;</w:t>
      </w:r>
    </w:p>
    <w:p w:rsidR="005C6D5D" w:rsidRPr="005C6D5D" w:rsidRDefault="005C6D5D" w:rsidP="005C6D5D">
      <w:pPr>
        <w:tabs>
          <w:tab w:val="left" w:pos="709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5C6D5D">
        <w:rPr>
          <w:sz w:val="26"/>
          <w:szCs w:val="26"/>
        </w:rPr>
        <w:t>рассматривать  проекты решений налоговых органов о подаче в арбитражный суд заявлений о признании должников банкротами, проекты решений об отложении подачи заявления о признании должника банкротом в арбитражный суд в соответствии с действующим законодательством и требованиями ФНС России;</w:t>
      </w:r>
    </w:p>
    <w:p w:rsidR="005C6D5D" w:rsidRPr="005C6D5D" w:rsidRDefault="005C6D5D" w:rsidP="005C6D5D">
      <w:pPr>
        <w:tabs>
          <w:tab w:val="left" w:pos="709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5C6D5D">
        <w:rPr>
          <w:sz w:val="26"/>
          <w:szCs w:val="26"/>
        </w:rPr>
        <w:t>участвовать в выборе в установленном порядке саморегулируемой организации арбитражных управляющих при направлении в арбитражный суд заявления о признании должника банкротом;</w:t>
      </w:r>
    </w:p>
    <w:p w:rsidR="005C6D5D" w:rsidRPr="005C6D5D" w:rsidRDefault="005C6D5D" w:rsidP="005C6D5D">
      <w:pPr>
        <w:tabs>
          <w:tab w:val="left" w:pos="709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5C6D5D">
        <w:rPr>
          <w:sz w:val="26"/>
          <w:szCs w:val="26"/>
        </w:rPr>
        <w:t>составлять и актуализировать концепции (календари) сопровождения дел о банкротстве;</w:t>
      </w:r>
    </w:p>
    <w:p w:rsidR="005C6D5D" w:rsidRPr="005C6D5D" w:rsidRDefault="005C6D5D" w:rsidP="005C6D5D">
      <w:pPr>
        <w:tabs>
          <w:tab w:val="left" w:pos="709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5C6D5D">
        <w:rPr>
          <w:sz w:val="26"/>
          <w:szCs w:val="26"/>
        </w:rPr>
        <w:t>обобщать  и анализировать информацию о ходе дел о банкротстве и процедурах банкротства;</w:t>
      </w:r>
    </w:p>
    <w:p w:rsidR="005C6D5D" w:rsidRPr="005C6D5D" w:rsidRDefault="005C6D5D" w:rsidP="005C6D5D">
      <w:pPr>
        <w:tabs>
          <w:tab w:val="left" w:pos="709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5C6D5D">
        <w:rPr>
          <w:sz w:val="26"/>
          <w:szCs w:val="26"/>
        </w:rPr>
        <w:t>подготавливать материалы, справки к совещаниям по вопросам, входящим в компетенцию отдела;</w:t>
      </w:r>
    </w:p>
    <w:p w:rsidR="005C6D5D" w:rsidRPr="005C6D5D" w:rsidRDefault="005C6D5D" w:rsidP="005C6D5D">
      <w:pPr>
        <w:tabs>
          <w:tab w:val="left" w:pos="709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5C6D5D">
        <w:rPr>
          <w:sz w:val="26"/>
          <w:szCs w:val="26"/>
        </w:rPr>
        <w:t>обеспечивать подготовку документов для представления в деле о банкротстве и процедурах банкротства требований об уплате обязательных платежей в бюджет и государственные внебюджетные фонды и требований Российской Федерации по денежным обязательствам;</w:t>
      </w:r>
    </w:p>
    <w:p w:rsidR="005C6D5D" w:rsidRPr="005C6D5D" w:rsidRDefault="005C6D5D" w:rsidP="005C6D5D">
      <w:pPr>
        <w:tabs>
          <w:tab w:val="left" w:pos="709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5C6D5D">
        <w:rPr>
          <w:sz w:val="26"/>
          <w:szCs w:val="26"/>
        </w:rPr>
        <w:t>обеспечивать подготовку документов, предусмотренных действующим законодательством, и направлять их в соответствующие органы власти при подаче заявления в арбитражный суд о признании должника банкротом и в ходе производства по делу о несостоятельности (банкротстве) должника;</w:t>
      </w:r>
    </w:p>
    <w:p w:rsidR="005C6D5D" w:rsidRPr="005C6D5D" w:rsidRDefault="005C6D5D" w:rsidP="005C6D5D">
      <w:pPr>
        <w:tabs>
          <w:tab w:val="left" w:pos="709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5C6D5D">
        <w:rPr>
          <w:sz w:val="26"/>
          <w:szCs w:val="26"/>
        </w:rPr>
        <w:t>осуществлять контроль реализаци</w:t>
      </w:r>
      <w:r>
        <w:rPr>
          <w:sz w:val="26"/>
          <w:szCs w:val="26"/>
        </w:rPr>
        <w:t>и</w:t>
      </w:r>
      <w:r w:rsidRPr="005C6D5D">
        <w:rPr>
          <w:sz w:val="26"/>
          <w:szCs w:val="26"/>
        </w:rPr>
        <w:t xml:space="preserve"> процедур банкротства должников, в том числе представлять интересы уполномоченного органа в арбитражном суде, собрании кредиторов, комитете кредиторов;</w:t>
      </w:r>
    </w:p>
    <w:p w:rsidR="005C6D5D" w:rsidRPr="005C6D5D" w:rsidRDefault="005C6D5D" w:rsidP="005C6D5D">
      <w:pPr>
        <w:tabs>
          <w:tab w:val="left" w:pos="709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5C6D5D">
        <w:rPr>
          <w:sz w:val="26"/>
          <w:szCs w:val="26"/>
        </w:rPr>
        <w:t>обеспечивать представление интересов уполномоченного органа в арбитражных судах по делам, связанным с процедурами банкротства, в том числе по требованиям об уплате обязательных платежей и требований Российской Федерации по денежным обязательствам, в судебных заседаниях по рассмотрению дел о банкротстве должника по существу;</w:t>
      </w:r>
    </w:p>
    <w:p w:rsidR="005C6D5D" w:rsidRPr="005C6D5D" w:rsidRDefault="005C6D5D" w:rsidP="005C6D5D">
      <w:pPr>
        <w:tabs>
          <w:tab w:val="left" w:pos="709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5C6D5D">
        <w:rPr>
          <w:sz w:val="26"/>
          <w:szCs w:val="26"/>
        </w:rPr>
        <w:t>осуществлять подготовку в установленные сроки и по утвержденным формам отчетов и другой информации в Федеральную налоговую службу по вопросам, входящим в компетенцию отдела обеспечения процедур банкротства;</w:t>
      </w:r>
    </w:p>
    <w:p w:rsidR="005C6D5D" w:rsidRPr="005C6D5D" w:rsidRDefault="005C6D5D" w:rsidP="005C6D5D">
      <w:pPr>
        <w:tabs>
          <w:tab w:val="left" w:pos="709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5C6D5D">
        <w:rPr>
          <w:sz w:val="26"/>
          <w:szCs w:val="26"/>
        </w:rPr>
        <w:t>участвовать в оперативном получении информации из судов, связанной с рассмотрением дел;</w:t>
      </w:r>
    </w:p>
    <w:p w:rsidR="005C6D5D" w:rsidRPr="005C6D5D" w:rsidRDefault="005C6D5D" w:rsidP="005C6D5D">
      <w:pPr>
        <w:tabs>
          <w:tab w:val="left" w:pos="709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5C6D5D">
        <w:rPr>
          <w:sz w:val="26"/>
          <w:szCs w:val="26"/>
        </w:rPr>
        <w:t>участвовать в подготовке и разработке нормативных актов, связанных с процедурами банкротства;</w:t>
      </w:r>
    </w:p>
    <w:p w:rsidR="005C6D5D" w:rsidRPr="005C6D5D" w:rsidRDefault="005C6D5D" w:rsidP="005C6D5D">
      <w:pPr>
        <w:tabs>
          <w:tab w:val="left" w:pos="709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5C6D5D">
        <w:rPr>
          <w:sz w:val="26"/>
          <w:szCs w:val="26"/>
        </w:rPr>
        <w:t>участвовать в централизованном ведении нормативно-справочной информацией по предмету деятельности отдела;</w:t>
      </w:r>
    </w:p>
    <w:p w:rsidR="005C6D5D" w:rsidRPr="005C6D5D" w:rsidRDefault="005C6D5D" w:rsidP="005C6D5D">
      <w:pPr>
        <w:tabs>
          <w:tab w:val="left" w:pos="709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5C6D5D">
        <w:rPr>
          <w:sz w:val="26"/>
          <w:szCs w:val="26"/>
        </w:rPr>
        <w:t xml:space="preserve">участвовать в комплексных аудиторских проверках, тематических аудиторских и дистанционных аудиторских проверках, осуществлять </w:t>
      </w:r>
      <w:proofErr w:type="spellStart"/>
      <w:r w:rsidRPr="005C6D5D">
        <w:rPr>
          <w:sz w:val="26"/>
          <w:szCs w:val="26"/>
        </w:rPr>
        <w:t>постпроверочный</w:t>
      </w:r>
      <w:proofErr w:type="spellEnd"/>
      <w:r w:rsidRPr="005C6D5D">
        <w:rPr>
          <w:sz w:val="26"/>
          <w:szCs w:val="26"/>
        </w:rPr>
        <w:t xml:space="preserve"> контроль по комплексным, тематическим и дистанционным аудиторским проверкам; </w:t>
      </w:r>
    </w:p>
    <w:p w:rsidR="005C6D5D" w:rsidRPr="005C6D5D" w:rsidRDefault="005C6D5D" w:rsidP="005C6D5D">
      <w:pPr>
        <w:tabs>
          <w:tab w:val="left" w:pos="709"/>
        </w:tabs>
        <w:jc w:val="both"/>
        <w:rPr>
          <w:sz w:val="26"/>
          <w:szCs w:val="26"/>
        </w:rPr>
      </w:pPr>
      <w:r w:rsidRPr="005C6D5D">
        <w:rPr>
          <w:sz w:val="26"/>
          <w:szCs w:val="26"/>
        </w:rPr>
        <w:lastRenderedPageBreak/>
        <w:t>участвовать в проведении дистанционного мониторинга по вопросам, входящим в компетенцию отдела;</w:t>
      </w:r>
    </w:p>
    <w:p w:rsidR="005C6D5D" w:rsidRPr="005C6D5D" w:rsidRDefault="005C6D5D" w:rsidP="005C6D5D">
      <w:pPr>
        <w:tabs>
          <w:tab w:val="left" w:pos="709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5C6D5D">
        <w:rPr>
          <w:sz w:val="26"/>
          <w:szCs w:val="26"/>
        </w:rPr>
        <w:t>осуществлять самоконтроль с целью выявления рисков совершения нарушений и рисков неэффективной деятельности отдела, обеспечения актуальности состояния баз данных и иных информационных ресурсов, ведение которых входит в компетенцию отдела;</w:t>
      </w:r>
    </w:p>
    <w:p w:rsidR="005C6D5D" w:rsidRPr="005C6D5D" w:rsidRDefault="005C6D5D" w:rsidP="005C6D5D">
      <w:pPr>
        <w:tabs>
          <w:tab w:val="left" w:pos="709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5C6D5D">
        <w:rPr>
          <w:sz w:val="26"/>
          <w:szCs w:val="26"/>
        </w:rPr>
        <w:t>выполнять поручения начальника отдела, заместителя начальника отдела;</w:t>
      </w:r>
    </w:p>
    <w:p w:rsidR="005C6D5D" w:rsidRPr="005C6D5D" w:rsidRDefault="005C6D5D" w:rsidP="005C6D5D">
      <w:pPr>
        <w:tabs>
          <w:tab w:val="left" w:pos="709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5C6D5D">
        <w:rPr>
          <w:sz w:val="26"/>
          <w:szCs w:val="26"/>
        </w:rPr>
        <w:t>уведомлять представителя нанимателя (работодателя), органы прокуратуры или другие государственные органы обо всех случаях обращения каких-либо лиц в целях склонения его к совершению коррупционных правонарушений;</w:t>
      </w:r>
    </w:p>
    <w:p w:rsidR="005C6D5D" w:rsidRPr="005C6D5D" w:rsidRDefault="005C6D5D" w:rsidP="005C6D5D">
      <w:pPr>
        <w:tabs>
          <w:tab w:val="left" w:pos="709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5C6D5D">
        <w:rPr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5C6D5D" w:rsidRPr="005C6D5D" w:rsidRDefault="005C6D5D" w:rsidP="005C6D5D">
      <w:pPr>
        <w:tabs>
          <w:tab w:val="left" w:pos="709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5C6D5D">
        <w:rPr>
          <w:sz w:val="26"/>
          <w:szCs w:val="26"/>
        </w:rPr>
        <w:t>поддерживать уровень квалификации, необходимый для надлежащего выполнения должностных обязанностей;</w:t>
      </w:r>
    </w:p>
    <w:p w:rsidR="005C6D5D" w:rsidRPr="005C6D5D" w:rsidRDefault="005C6D5D" w:rsidP="005C6D5D">
      <w:pPr>
        <w:tabs>
          <w:tab w:val="left" w:pos="709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5C6D5D">
        <w:rPr>
          <w:sz w:val="26"/>
          <w:szCs w:val="26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5C6D5D" w:rsidRPr="005C6D5D" w:rsidRDefault="005C6D5D" w:rsidP="005C6D5D">
      <w:pPr>
        <w:tabs>
          <w:tab w:val="left" w:pos="709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5C6D5D">
        <w:rPr>
          <w:sz w:val="26"/>
          <w:szCs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5C6D5D" w:rsidRPr="005C6D5D" w:rsidRDefault="005C6D5D" w:rsidP="005C6D5D">
      <w:pPr>
        <w:tabs>
          <w:tab w:val="left" w:pos="709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5C6D5D">
        <w:rPr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5C6D5D" w:rsidRDefault="005C6D5D" w:rsidP="005C6D5D">
      <w:pPr>
        <w:tabs>
          <w:tab w:val="left" w:pos="709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5C6D5D">
        <w:rPr>
          <w:sz w:val="26"/>
          <w:szCs w:val="26"/>
        </w:rPr>
        <w:t>обеспечивать сохранность и целевое использование государственного имущества, закрепленного за отделом.</w:t>
      </w:r>
      <w:r w:rsidR="00976918">
        <w:rPr>
          <w:sz w:val="26"/>
          <w:szCs w:val="26"/>
        </w:rPr>
        <w:tab/>
      </w:r>
    </w:p>
    <w:p w:rsidR="005C6D5D" w:rsidRDefault="005C6D5D" w:rsidP="005C6D5D">
      <w:pPr>
        <w:tabs>
          <w:tab w:val="left" w:pos="709"/>
        </w:tabs>
        <w:jc w:val="both"/>
        <w:rPr>
          <w:sz w:val="26"/>
          <w:szCs w:val="26"/>
        </w:rPr>
      </w:pPr>
    </w:p>
    <w:p w:rsidR="00C8484E" w:rsidRPr="00C8484E" w:rsidRDefault="0080286F" w:rsidP="005C6D5D">
      <w:pPr>
        <w:tabs>
          <w:tab w:val="left" w:pos="709"/>
        </w:tabs>
        <w:jc w:val="both"/>
        <w:rPr>
          <w:b/>
          <w:sz w:val="26"/>
          <w:szCs w:val="26"/>
        </w:rPr>
      </w:pPr>
      <w:r>
        <w:rPr>
          <w:sz w:val="26"/>
          <w:szCs w:val="26"/>
        </w:rPr>
        <w:tab/>
      </w:r>
      <w:r w:rsidR="00C8484E" w:rsidRPr="00C8484E">
        <w:rPr>
          <w:sz w:val="26"/>
          <w:szCs w:val="26"/>
        </w:rPr>
        <w:t xml:space="preserve">В целях исполнения возложенных должностных обязанностей </w:t>
      </w:r>
      <w:r w:rsidR="005C6D5D">
        <w:rPr>
          <w:b/>
          <w:sz w:val="26"/>
          <w:szCs w:val="26"/>
        </w:rPr>
        <w:t>старший</w:t>
      </w:r>
      <w:r w:rsidR="00976918">
        <w:rPr>
          <w:b/>
          <w:sz w:val="26"/>
          <w:szCs w:val="26"/>
        </w:rPr>
        <w:t xml:space="preserve"> государственный налоговый инспектор</w:t>
      </w:r>
      <w:r w:rsidR="00C8484E" w:rsidRPr="00C8484E">
        <w:rPr>
          <w:b/>
          <w:sz w:val="26"/>
          <w:szCs w:val="26"/>
        </w:rPr>
        <w:t xml:space="preserve"> имеет право:</w:t>
      </w:r>
    </w:p>
    <w:p w:rsidR="005C6D5D" w:rsidRPr="005C6D5D" w:rsidRDefault="00692EC1" w:rsidP="005C6D5D">
      <w:pPr>
        <w:pStyle w:val="a5"/>
        <w:jc w:val="both"/>
        <w:rPr>
          <w:rFonts w:eastAsia="Calibri"/>
          <w:sz w:val="26"/>
          <w:szCs w:val="26"/>
          <w:lang w:eastAsia="en-US"/>
        </w:rPr>
      </w:pPr>
      <w:r w:rsidRPr="00976918">
        <w:rPr>
          <w:rFonts w:eastAsiaTheme="minorEastAsia"/>
          <w:sz w:val="26"/>
          <w:szCs w:val="26"/>
        </w:rPr>
        <w:tab/>
      </w:r>
      <w:r w:rsidR="005C6D5D" w:rsidRPr="005C6D5D">
        <w:rPr>
          <w:rFonts w:eastAsia="Calibri"/>
          <w:sz w:val="26"/>
          <w:szCs w:val="26"/>
          <w:lang w:eastAsia="en-US"/>
        </w:rPr>
        <w:t>вести переписку и осуществлять другие способы передачи информации по вопросам, входящим в компетенцию отдела, в соответствии с действующей инструкцией по делопроизводству в Управлении;</w:t>
      </w:r>
    </w:p>
    <w:p w:rsidR="005C6D5D" w:rsidRPr="005C6D5D" w:rsidRDefault="005C6D5D" w:rsidP="005C6D5D">
      <w:pPr>
        <w:pStyle w:val="a5"/>
        <w:ind w:firstLine="708"/>
        <w:jc w:val="both"/>
        <w:rPr>
          <w:rFonts w:eastAsia="Calibri"/>
          <w:sz w:val="26"/>
          <w:szCs w:val="26"/>
          <w:lang w:eastAsia="en-US"/>
        </w:rPr>
      </w:pPr>
      <w:r w:rsidRPr="005C6D5D">
        <w:rPr>
          <w:rFonts w:eastAsia="Calibri"/>
          <w:sz w:val="26"/>
          <w:szCs w:val="26"/>
          <w:lang w:eastAsia="en-US"/>
        </w:rPr>
        <w:t>запрашивать и получать в установленном порядке необходимые материалы (информацию) по вопросам, относящимся к компетенции государственного налогового инспектора отдела;</w:t>
      </w:r>
    </w:p>
    <w:p w:rsidR="005C6D5D" w:rsidRPr="005C6D5D" w:rsidRDefault="005C6D5D" w:rsidP="005C6D5D">
      <w:pPr>
        <w:pStyle w:val="a5"/>
        <w:ind w:firstLine="708"/>
        <w:jc w:val="both"/>
        <w:rPr>
          <w:rFonts w:eastAsia="Calibri"/>
          <w:sz w:val="26"/>
          <w:szCs w:val="26"/>
          <w:lang w:eastAsia="en-US"/>
        </w:rPr>
      </w:pPr>
      <w:r w:rsidRPr="005C6D5D">
        <w:rPr>
          <w:rFonts w:eastAsia="Calibri"/>
          <w:sz w:val="26"/>
          <w:szCs w:val="26"/>
          <w:lang w:eastAsia="en-US"/>
        </w:rPr>
        <w:t>взаимодействовать со структурными подразделениями (сотрудниками) Управления и инспекций по вопросам исполнения документов и представления необходимой информации руководству;</w:t>
      </w:r>
    </w:p>
    <w:p w:rsidR="005C6D5D" w:rsidRPr="005C6D5D" w:rsidRDefault="005C6D5D" w:rsidP="005C6D5D">
      <w:pPr>
        <w:pStyle w:val="a5"/>
        <w:ind w:firstLine="708"/>
        <w:jc w:val="both"/>
        <w:rPr>
          <w:rFonts w:eastAsia="Calibri"/>
          <w:sz w:val="26"/>
          <w:szCs w:val="26"/>
          <w:lang w:eastAsia="en-US"/>
        </w:rPr>
      </w:pPr>
      <w:r w:rsidRPr="005C6D5D">
        <w:rPr>
          <w:rFonts w:eastAsia="Calibri"/>
          <w:sz w:val="26"/>
          <w:szCs w:val="26"/>
          <w:lang w:eastAsia="en-US"/>
        </w:rPr>
        <w:t>вносить руководителю Управления предложения по совершенствованию работы по обеспечению процедур банкротства в рамках своей компетенции, принимать участие в работе совещаний, созываемых руководством Управления, по вопросам, относящимся к компетенции отдела;</w:t>
      </w:r>
    </w:p>
    <w:p w:rsidR="005C6D5D" w:rsidRPr="005C6D5D" w:rsidRDefault="005C6D5D" w:rsidP="005C6D5D">
      <w:pPr>
        <w:pStyle w:val="a5"/>
        <w:ind w:firstLine="708"/>
        <w:jc w:val="both"/>
        <w:rPr>
          <w:rFonts w:eastAsia="Calibri"/>
          <w:sz w:val="26"/>
          <w:szCs w:val="26"/>
          <w:lang w:eastAsia="en-US"/>
        </w:rPr>
      </w:pPr>
      <w:r w:rsidRPr="005C6D5D">
        <w:rPr>
          <w:rFonts w:eastAsia="Calibri"/>
          <w:sz w:val="26"/>
          <w:szCs w:val="26"/>
          <w:lang w:eastAsia="en-US"/>
        </w:rPr>
        <w:t>контролировать соблюдение действующего законодательства, регулирующего вопросы, входящие в ведение отдела, в деятельности нижестоящих налоговых органов и требовать устранить нарушения законодательства, выявленные им в процессе исполнения его должностных обязанностей;</w:t>
      </w:r>
    </w:p>
    <w:p w:rsidR="005C6D5D" w:rsidRPr="005C6D5D" w:rsidRDefault="005C6D5D" w:rsidP="005C6D5D">
      <w:pPr>
        <w:pStyle w:val="a5"/>
        <w:ind w:firstLine="708"/>
        <w:jc w:val="both"/>
        <w:rPr>
          <w:rFonts w:eastAsia="Calibri"/>
          <w:sz w:val="26"/>
          <w:szCs w:val="26"/>
          <w:lang w:eastAsia="en-US"/>
        </w:rPr>
      </w:pPr>
      <w:r w:rsidRPr="005C6D5D">
        <w:rPr>
          <w:rFonts w:eastAsia="Calibri"/>
          <w:sz w:val="26"/>
          <w:szCs w:val="26"/>
          <w:lang w:eastAsia="en-US"/>
        </w:rPr>
        <w:t>вносить предложения начальнику отдела, связанные как с выполнением его должностных обязанностей, так и с совершенствованием деятельности отдела;</w:t>
      </w:r>
    </w:p>
    <w:p w:rsidR="005C6D5D" w:rsidRPr="005C6D5D" w:rsidRDefault="005C6D5D" w:rsidP="005C6D5D">
      <w:pPr>
        <w:pStyle w:val="a5"/>
        <w:ind w:firstLine="708"/>
        <w:jc w:val="both"/>
        <w:rPr>
          <w:rFonts w:eastAsia="Calibri"/>
          <w:sz w:val="26"/>
          <w:szCs w:val="26"/>
          <w:lang w:eastAsia="en-US"/>
        </w:rPr>
      </w:pPr>
      <w:r w:rsidRPr="005C6D5D">
        <w:rPr>
          <w:rFonts w:eastAsia="Calibri"/>
          <w:sz w:val="26"/>
          <w:szCs w:val="26"/>
          <w:lang w:eastAsia="en-US"/>
        </w:rPr>
        <w:t>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5C6D5D" w:rsidRPr="005C6D5D" w:rsidRDefault="005C6D5D" w:rsidP="005C6D5D">
      <w:pPr>
        <w:pStyle w:val="a5"/>
        <w:ind w:firstLine="708"/>
        <w:jc w:val="both"/>
        <w:rPr>
          <w:rFonts w:eastAsia="Calibri"/>
          <w:sz w:val="26"/>
          <w:szCs w:val="26"/>
          <w:lang w:eastAsia="en-US"/>
        </w:rPr>
      </w:pPr>
      <w:r w:rsidRPr="005C6D5D">
        <w:rPr>
          <w:rFonts w:eastAsia="Calibri"/>
          <w:sz w:val="26"/>
          <w:szCs w:val="26"/>
          <w:lang w:eastAsia="en-US"/>
        </w:rPr>
        <w:t>на защиту своих персональных данных;</w:t>
      </w:r>
    </w:p>
    <w:p w:rsidR="005C6D5D" w:rsidRPr="005C6D5D" w:rsidRDefault="005C6D5D" w:rsidP="005C6D5D">
      <w:pPr>
        <w:pStyle w:val="a5"/>
        <w:ind w:firstLine="708"/>
        <w:jc w:val="both"/>
        <w:rPr>
          <w:rFonts w:eastAsia="Calibri"/>
          <w:sz w:val="26"/>
          <w:szCs w:val="26"/>
          <w:lang w:eastAsia="en-US"/>
        </w:rPr>
      </w:pPr>
      <w:r w:rsidRPr="005C6D5D">
        <w:rPr>
          <w:rFonts w:eastAsia="Calibri"/>
          <w:sz w:val="26"/>
          <w:szCs w:val="26"/>
          <w:lang w:eastAsia="en-US"/>
        </w:rPr>
        <w:t>на профессиональное развитие в порядке, установленном законодательством Российской Федерации;</w:t>
      </w:r>
    </w:p>
    <w:p w:rsidR="005C6D5D" w:rsidRDefault="005C6D5D" w:rsidP="005C6D5D">
      <w:pPr>
        <w:pStyle w:val="a5"/>
        <w:ind w:firstLine="708"/>
        <w:jc w:val="both"/>
        <w:rPr>
          <w:sz w:val="26"/>
          <w:szCs w:val="26"/>
        </w:rPr>
      </w:pPr>
      <w:r w:rsidRPr="005C6D5D">
        <w:rPr>
          <w:rFonts w:eastAsia="Calibri"/>
          <w:sz w:val="26"/>
          <w:szCs w:val="26"/>
          <w:lang w:eastAsia="en-US"/>
        </w:rPr>
        <w:t>на удаленный доступ к федеральным информационным ресурсам, сопровождаемым ФКУ «Налог-Сервис» ФНС России» в пределах</w:t>
      </w:r>
      <w:r>
        <w:rPr>
          <w:rFonts w:eastAsia="Calibri"/>
          <w:sz w:val="26"/>
          <w:szCs w:val="26"/>
          <w:lang w:eastAsia="en-US"/>
        </w:rPr>
        <w:t xml:space="preserve"> своих должностных обязанностей.</w:t>
      </w:r>
      <w:r w:rsidR="00692EC1" w:rsidRPr="00976918">
        <w:rPr>
          <w:sz w:val="26"/>
          <w:szCs w:val="26"/>
        </w:rPr>
        <w:tab/>
      </w:r>
    </w:p>
    <w:p w:rsidR="00692EC1" w:rsidRPr="00692EC1" w:rsidRDefault="005C6D5D" w:rsidP="005C6D5D">
      <w:pPr>
        <w:pStyle w:val="a5"/>
        <w:ind w:firstLine="708"/>
        <w:jc w:val="both"/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Старший</w:t>
      </w:r>
      <w:r w:rsidR="00976918">
        <w:rPr>
          <w:rFonts w:eastAsiaTheme="minorEastAsia"/>
          <w:sz w:val="26"/>
          <w:szCs w:val="26"/>
        </w:rPr>
        <w:t xml:space="preserve"> государственный налоговый инспектор</w:t>
      </w:r>
      <w:r w:rsidR="00692EC1" w:rsidRPr="00976918">
        <w:rPr>
          <w:rFonts w:eastAsiaTheme="minorEastAsia"/>
          <w:sz w:val="26"/>
          <w:szCs w:val="26"/>
        </w:rPr>
        <w:t xml:space="preserve"> осуществляет иные права и исполняет иные</w:t>
      </w:r>
      <w:r w:rsidR="00692EC1" w:rsidRPr="00692EC1">
        <w:rPr>
          <w:rFonts w:eastAsiaTheme="minorEastAsia"/>
          <w:sz w:val="26"/>
          <w:szCs w:val="26"/>
        </w:rPr>
        <w:t xml:space="preserve"> обязанности, предусмотренные законодательством Российской Федерации, Положением о Федеральной налоговой службе, Положением об </w:t>
      </w:r>
      <w:r w:rsidR="00186B49">
        <w:rPr>
          <w:rFonts w:eastAsiaTheme="minorEastAsia"/>
          <w:sz w:val="26"/>
          <w:szCs w:val="26"/>
        </w:rPr>
        <w:t xml:space="preserve">Управлении, Положением об отделе </w:t>
      </w:r>
      <w:r w:rsidR="0080286F">
        <w:rPr>
          <w:rFonts w:eastAsiaTheme="minorEastAsia"/>
          <w:sz w:val="26"/>
          <w:szCs w:val="26"/>
        </w:rPr>
        <w:t>обеспечения процедур банкротства</w:t>
      </w:r>
      <w:r w:rsidR="00692EC1" w:rsidRPr="00692EC1">
        <w:rPr>
          <w:rFonts w:eastAsiaTheme="minorEastAsia"/>
          <w:sz w:val="26"/>
          <w:szCs w:val="26"/>
        </w:rPr>
        <w:t>, приказами (распоряжениями) ФНС России, Управления и иными нормативными правовыми актами.</w:t>
      </w:r>
    </w:p>
    <w:p w:rsidR="00465D2D" w:rsidRPr="00465D2D" w:rsidRDefault="00465D2D" w:rsidP="00692EC1">
      <w:pPr>
        <w:tabs>
          <w:tab w:val="left" w:pos="993"/>
        </w:tabs>
        <w:jc w:val="both"/>
        <w:rPr>
          <w:color w:val="FF0000"/>
          <w:sz w:val="26"/>
          <w:szCs w:val="26"/>
          <w:highlight w:val="yellow"/>
        </w:rPr>
      </w:pPr>
    </w:p>
    <w:p w:rsidR="00465D2D" w:rsidRPr="00976918" w:rsidRDefault="00E41B5E" w:rsidP="00465D2D">
      <w:pPr>
        <w:tabs>
          <w:tab w:val="left" w:pos="851"/>
          <w:tab w:val="left" w:pos="993"/>
        </w:tabs>
        <w:jc w:val="both"/>
        <w:rPr>
          <w:snapToGrid w:val="0"/>
          <w:sz w:val="26"/>
          <w:szCs w:val="26"/>
        </w:rPr>
      </w:pPr>
      <w:r w:rsidRPr="00465D2D">
        <w:rPr>
          <w:bCs/>
          <w:sz w:val="26"/>
          <w:szCs w:val="26"/>
        </w:rPr>
        <w:tab/>
      </w:r>
      <w:r w:rsidR="0080286F">
        <w:rPr>
          <w:rFonts w:eastAsiaTheme="minorEastAsia"/>
          <w:b/>
          <w:sz w:val="26"/>
          <w:szCs w:val="26"/>
        </w:rPr>
        <w:t>Старший</w:t>
      </w:r>
      <w:r w:rsidR="00976918" w:rsidRPr="00976918">
        <w:rPr>
          <w:rFonts w:eastAsiaTheme="minorEastAsia"/>
          <w:b/>
          <w:sz w:val="26"/>
          <w:szCs w:val="26"/>
        </w:rPr>
        <w:t xml:space="preserve"> государственный налоговый инспектор</w:t>
      </w:r>
      <w:r w:rsidR="00465D2D" w:rsidRPr="00976918">
        <w:rPr>
          <w:snapToGrid w:val="0"/>
          <w:sz w:val="26"/>
          <w:szCs w:val="26"/>
        </w:rPr>
        <w:t xml:space="preserve"> за неисполнение или ненадлежащее исполнение должностных обязанностей </w:t>
      </w:r>
      <w:r w:rsidR="00465D2D" w:rsidRPr="00976918">
        <w:rPr>
          <w:b/>
          <w:snapToGrid w:val="0"/>
          <w:sz w:val="26"/>
          <w:szCs w:val="26"/>
        </w:rPr>
        <w:t xml:space="preserve">может быть привлечен к ответственности </w:t>
      </w:r>
      <w:r w:rsidR="00465D2D" w:rsidRPr="00976918">
        <w:rPr>
          <w:snapToGrid w:val="0"/>
          <w:sz w:val="26"/>
          <w:szCs w:val="26"/>
        </w:rPr>
        <w:t xml:space="preserve">в соответствии с законодательством Российской Федерации. </w:t>
      </w:r>
      <w:r w:rsidR="00465D2D" w:rsidRPr="00976918">
        <w:rPr>
          <w:bCs/>
          <w:snapToGrid w:val="0"/>
          <w:sz w:val="26"/>
          <w:szCs w:val="26"/>
        </w:rPr>
        <w:t xml:space="preserve">Кроме того, </w:t>
      </w:r>
      <w:r w:rsidR="0080286F">
        <w:rPr>
          <w:bCs/>
          <w:snapToGrid w:val="0"/>
          <w:sz w:val="26"/>
          <w:szCs w:val="26"/>
        </w:rPr>
        <w:t>старший</w:t>
      </w:r>
      <w:r w:rsidR="00976918">
        <w:rPr>
          <w:bCs/>
          <w:snapToGrid w:val="0"/>
          <w:sz w:val="26"/>
          <w:szCs w:val="26"/>
        </w:rPr>
        <w:t xml:space="preserve"> государственный налоговый инспектор</w:t>
      </w:r>
      <w:r w:rsidR="00465D2D" w:rsidRPr="00976918">
        <w:rPr>
          <w:bCs/>
          <w:snapToGrid w:val="0"/>
          <w:sz w:val="26"/>
          <w:szCs w:val="26"/>
        </w:rPr>
        <w:t xml:space="preserve"> несет ответственность</w:t>
      </w:r>
      <w:r w:rsidR="00465D2D" w:rsidRPr="00976918">
        <w:rPr>
          <w:snapToGrid w:val="0"/>
          <w:sz w:val="26"/>
          <w:szCs w:val="26"/>
        </w:rPr>
        <w:t>:</w:t>
      </w:r>
    </w:p>
    <w:p w:rsidR="00976918" w:rsidRPr="00976918" w:rsidRDefault="00976918" w:rsidP="00976918">
      <w:pPr>
        <w:ind w:left="11" w:right="17" w:firstLine="714"/>
        <w:jc w:val="both"/>
        <w:rPr>
          <w:rFonts w:eastAsia="Calibri"/>
          <w:sz w:val="26"/>
          <w:szCs w:val="26"/>
          <w:lang w:eastAsia="en-US"/>
        </w:rPr>
      </w:pPr>
      <w:r w:rsidRPr="00976918">
        <w:rPr>
          <w:rFonts w:eastAsia="Calibri"/>
          <w:sz w:val="26"/>
          <w:szCs w:val="26"/>
          <w:lang w:eastAsia="en-US"/>
        </w:rPr>
        <w:t>за некачественное и несвоевременное выполнение задач, возложенных на отдел Управления в рамках вменённых ему направлений деятельности, заданий, приказов, распоряжений и указаний руководства Управления, ФНС России за исключением незаконных;</w:t>
      </w:r>
    </w:p>
    <w:p w:rsidR="00976918" w:rsidRPr="00976918" w:rsidRDefault="00976918" w:rsidP="00976918">
      <w:pPr>
        <w:ind w:firstLine="708"/>
        <w:jc w:val="both"/>
        <w:rPr>
          <w:rFonts w:eastAsia="Calibri"/>
          <w:sz w:val="26"/>
          <w:szCs w:val="26"/>
          <w:lang w:eastAsia="en-US"/>
        </w:rPr>
      </w:pPr>
      <w:r w:rsidRPr="00976918">
        <w:rPr>
          <w:rFonts w:eastAsia="Calibri"/>
          <w:sz w:val="26"/>
          <w:szCs w:val="26"/>
          <w:lang w:eastAsia="en-US"/>
        </w:rPr>
        <w:t>за действия и бездействия, ведущие к нарушению прав и законных интересов граждан;</w:t>
      </w:r>
    </w:p>
    <w:p w:rsidR="00976918" w:rsidRPr="00976918" w:rsidRDefault="00976918" w:rsidP="00976918">
      <w:pPr>
        <w:ind w:firstLine="708"/>
        <w:jc w:val="both"/>
        <w:rPr>
          <w:rFonts w:eastAsia="Calibri"/>
          <w:sz w:val="26"/>
          <w:szCs w:val="26"/>
          <w:lang w:eastAsia="en-US"/>
        </w:rPr>
      </w:pPr>
      <w:r w:rsidRPr="00976918">
        <w:rPr>
          <w:rFonts w:eastAsia="Calibri"/>
          <w:sz w:val="26"/>
          <w:szCs w:val="26"/>
          <w:lang w:eastAsia="en-US"/>
        </w:rPr>
        <w:t>за разглашение сведений, составляющих государственную и иную охраняемую законом тайну, иной информации, ставшей ему известной в связи с исполнением должностных обязанностей;</w:t>
      </w:r>
    </w:p>
    <w:p w:rsidR="00976918" w:rsidRPr="00976918" w:rsidRDefault="00976918" w:rsidP="00976918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976918">
        <w:rPr>
          <w:rFonts w:eastAsia="Calibri"/>
          <w:sz w:val="26"/>
          <w:szCs w:val="26"/>
          <w:lang w:eastAsia="en-US"/>
        </w:rPr>
        <w:t>за имущественный ущерб, причиненный по его вине;</w:t>
      </w:r>
    </w:p>
    <w:p w:rsidR="00976918" w:rsidRPr="00976918" w:rsidRDefault="00976918" w:rsidP="00976918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976918">
        <w:rPr>
          <w:rFonts w:eastAsia="Calibri"/>
          <w:sz w:val="26"/>
          <w:szCs w:val="26"/>
          <w:lang w:eastAsia="en-US"/>
        </w:rPr>
        <w:t>за несоблюдение ограничений и запретов, связанных с прохождением государственной гражданской службы;</w:t>
      </w:r>
    </w:p>
    <w:p w:rsidR="00976918" w:rsidRPr="00976918" w:rsidRDefault="00976918" w:rsidP="00976918">
      <w:pPr>
        <w:ind w:left="11" w:right="17" w:firstLine="714"/>
        <w:jc w:val="both"/>
        <w:rPr>
          <w:rFonts w:eastAsia="Calibri"/>
          <w:sz w:val="26"/>
          <w:szCs w:val="26"/>
          <w:lang w:eastAsia="en-US"/>
        </w:rPr>
      </w:pPr>
      <w:r w:rsidRPr="00976918">
        <w:rPr>
          <w:rFonts w:eastAsia="Calibri"/>
          <w:sz w:val="26"/>
          <w:szCs w:val="26"/>
          <w:lang w:eastAsia="en-US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976918" w:rsidRDefault="00976918" w:rsidP="00976918">
      <w:pPr>
        <w:tabs>
          <w:tab w:val="left" w:pos="851"/>
          <w:tab w:val="left" w:pos="993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976918">
        <w:rPr>
          <w:rFonts w:eastAsia="Calibri"/>
          <w:sz w:val="26"/>
          <w:szCs w:val="26"/>
          <w:lang w:eastAsia="en-US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1D4E24" w:rsidRPr="00976918" w:rsidRDefault="001D4E24" w:rsidP="00976918">
      <w:pPr>
        <w:tabs>
          <w:tab w:val="left" w:pos="851"/>
          <w:tab w:val="left" w:pos="993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</w:p>
    <w:p w:rsidR="007E4F01" w:rsidRPr="004E16CE" w:rsidRDefault="007E4F01" w:rsidP="00976918">
      <w:pPr>
        <w:widowControl w:val="0"/>
        <w:tabs>
          <w:tab w:val="left" w:pos="720"/>
        </w:tabs>
        <w:autoSpaceDE w:val="0"/>
        <w:autoSpaceDN w:val="0"/>
        <w:adjustRightInd w:val="0"/>
        <w:jc w:val="both"/>
        <w:rPr>
          <w:sz w:val="26"/>
          <w:szCs w:val="26"/>
          <w:highlight w:val="yellow"/>
        </w:rPr>
      </w:pPr>
    </w:p>
    <w:p w:rsidR="00465D2D" w:rsidRPr="00465D2D" w:rsidRDefault="00465D2D" w:rsidP="00465D2D">
      <w:pPr>
        <w:widowControl w:val="0"/>
        <w:ind w:firstLine="708"/>
        <w:jc w:val="both"/>
        <w:rPr>
          <w:b/>
          <w:snapToGrid w:val="0"/>
          <w:sz w:val="26"/>
          <w:szCs w:val="26"/>
        </w:rPr>
      </w:pPr>
      <w:r w:rsidRPr="00465D2D">
        <w:rPr>
          <w:b/>
          <w:snapToGrid w:val="0"/>
          <w:sz w:val="26"/>
          <w:szCs w:val="26"/>
        </w:rPr>
        <w:t xml:space="preserve">Эффективность и результативность профессиональной служебной деятельности </w:t>
      </w:r>
      <w:r w:rsidR="00582262">
        <w:rPr>
          <w:b/>
          <w:bCs/>
          <w:snapToGrid w:val="0"/>
          <w:sz w:val="26"/>
          <w:szCs w:val="26"/>
        </w:rPr>
        <w:t>старшег</w:t>
      </w:r>
      <w:bookmarkStart w:id="0" w:name="_GoBack"/>
      <w:bookmarkEnd w:id="0"/>
      <w:r w:rsidR="001D4E24">
        <w:rPr>
          <w:b/>
          <w:bCs/>
          <w:snapToGrid w:val="0"/>
          <w:sz w:val="26"/>
          <w:szCs w:val="26"/>
        </w:rPr>
        <w:t>о государственного налогового инспектора</w:t>
      </w:r>
      <w:r w:rsidR="00F60961">
        <w:rPr>
          <w:b/>
          <w:snapToGrid w:val="0"/>
          <w:sz w:val="26"/>
          <w:szCs w:val="26"/>
        </w:rPr>
        <w:t xml:space="preserve"> оцениваю</w:t>
      </w:r>
      <w:r w:rsidRPr="00465D2D">
        <w:rPr>
          <w:b/>
          <w:snapToGrid w:val="0"/>
          <w:sz w:val="26"/>
          <w:szCs w:val="26"/>
        </w:rPr>
        <w:t>тся по следующим показателям:</w:t>
      </w:r>
    </w:p>
    <w:p w:rsidR="001D4E24" w:rsidRPr="001D4E24" w:rsidRDefault="001D4E24" w:rsidP="001D4E24">
      <w:pPr>
        <w:ind w:firstLine="708"/>
        <w:jc w:val="both"/>
        <w:rPr>
          <w:rFonts w:eastAsiaTheme="minorEastAsia"/>
          <w:sz w:val="26"/>
          <w:szCs w:val="26"/>
        </w:rPr>
      </w:pPr>
      <w:r w:rsidRPr="001D4E24">
        <w:rPr>
          <w:rFonts w:eastAsiaTheme="minorEastAsia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D4E24" w:rsidRPr="001D4E24" w:rsidRDefault="001D4E24" w:rsidP="001D4E24">
      <w:pPr>
        <w:ind w:firstLine="708"/>
        <w:jc w:val="both"/>
        <w:rPr>
          <w:rFonts w:eastAsiaTheme="minorEastAsia"/>
          <w:sz w:val="26"/>
          <w:szCs w:val="26"/>
        </w:rPr>
      </w:pPr>
      <w:r w:rsidRPr="001D4E24">
        <w:rPr>
          <w:rFonts w:eastAsiaTheme="minorEastAsia"/>
          <w:sz w:val="26"/>
          <w:szCs w:val="26"/>
        </w:rPr>
        <w:t xml:space="preserve"> своевременности и оперативности выполнения поручений;</w:t>
      </w:r>
    </w:p>
    <w:p w:rsidR="001D4E24" w:rsidRPr="001D4E24" w:rsidRDefault="001D4E24" w:rsidP="001D4E24">
      <w:pPr>
        <w:ind w:firstLine="708"/>
        <w:jc w:val="both"/>
        <w:rPr>
          <w:rFonts w:eastAsiaTheme="minorEastAsia"/>
          <w:sz w:val="26"/>
          <w:szCs w:val="26"/>
        </w:rPr>
      </w:pPr>
      <w:r w:rsidRPr="001D4E24">
        <w:rPr>
          <w:rFonts w:eastAsiaTheme="minorEastAsia"/>
          <w:sz w:val="26"/>
          <w:szCs w:val="26"/>
        </w:rPr>
        <w:t xml:space="preserve">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D4E24" w:rsidRPr="001D4E24" w:rsidRDefault="001D4E24" w:rsidP="001D4E24">
      <w:pPr>
        <w:ind w:firstLine="708"/>
        <w:jc w:val="both"/>
        <w:rPr>
          <w:rFonts w:eastAsiaTheme="minorEastAsia"/>
          <w:sz w:val="26"/>
          <w:szCs w:val="26"/>
        </w:rPr>
      </w:pPr>
      <w:r w:rsidRPr="001D4E24">
        <w:rPr>
          <w:rFonts w:eastAsiaTheme="minorEastAsia"/>
          <w:sz w:val="26"/>
          <w:szCs w:val="26"/>
        </w:rPr>
        <w:t xml:space="preserve">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D4E24" w:rsidRPr="001D4E24" w:rsidRDefault="001D4E24" w:rsidP="001D4E24">
      <w:pPr>
        <w:ind w:firstLine="708"/>
        <w:jc w:val="both"/>
        <w:rPr>
          <w:rFonts w:eastAsiaTheme="minorEastAsia"/>
          <w:sz w:val="26"/>
          <w:szCs w:val="26"/>
        </w:rPr>
      </w:pPr>
      <w:r w:rsidRPr="001D4E24">
        <w:rPr>
          <w:rFonts w:eastAsiaTheme="minorEastAsia"/>
          <w:sz w:val="26"/>
          <w:szCs w:val="26"/>
        </w:rPr>
        <w:t xml:space="preserve">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D4E24" w:rsidRPr="001D4E24" w:rsidRDefault="001D4E24" w:rsidP="001D4E24">
      <w:pPr>
        <w:ind w:firstLine="708"/>
        <w:jc w:val="both"/>
        <w:rPr>
          <w:rFonts w:eastAsiaTheme="minorEastAsia"/>
          <w:sz w:val="26"/>
          <w:szCs w:val="26"/>
        </w:rPr>
      </w:pPr>
      <w:r w:rsidRPr="001D4E24">
        <w:rPr>
          <w:rFonts w:eastAsiaTheme="minorEastAsia"/>
          <w:sz w:val="26"/>
          <w:szCs w:val="26"/>
        </w:rPr>
        <w:t xml:space="preserve">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D4E24" w:rsidRPr="001D4E24" w:rsidRDefault="001D4E24" w:rsidP="001D4E24">
      <w:pPr>
        <w:ind w:firstLine="708"/>
        <w:jc w:val="both"/>
        <w:rPr>
          <w:rFonts w:eastAsiaTheme="minorEastAsia"/>
          <w:sz w:val="26"/>
          <w:szCs w:val="26"/>
        </w:rPr>
      </w:pPr>
      <w:r w:rsidRPr="001D4E24">
        <w:rPr>
          <w:rFonts w:eastAsiaTheme="minorEastAsia"/>
          <w:sz w:val="26"/>
          <w:szCs w:val="26"/>
        </w:rPr>
        <w:t xml:space="preserve"> осознанию ответственности за последствия своих действий.</w:t>
      </w:r>
    </w:p>
    <w:p w:rsidR="00D0510A" w:rsidRDefault="00D0510A" w:rsidP="00692EC1">
      <w:pPr>
        <w:ind w:firstLine="708"/>
        <w:jc w:val="both"/>
      </w:pPr>
    </w:p>
    <w:sectPr w:rsidR="00D0510A" w:rsidSect="00D0510A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510A"/>
    <w:rsid w:val="00186B49"/>
    <w:rsid w:val="001C24B4"/>
    <w:rsid w:val="001D4E24"/>
    <w:rsid w:val="002438AF"/>
    <w:rsid w:val="002C6E85"/>
    <w:rsid w:val="003A2BF8"/>
    <w:rsid w:val="004541CD"/>
    <w:rsid w:val="00465D2D"/>
    <w:rsid w:val="004D2AD8"/>
    <w:rsid w:val="004E16CE"/>
    <w:rsid w:val="00582262"/>
    <w:rsid w:val="005C6D5D"/>
    <w:rsid w:val="00615EFE"/>
    <w:rsid w:val="0066424D"/>
    <w:rsid w:val="00692EC1"/>
    <w:rsid w:val="006D0F71"/>
    <w:rsid w:val="006F5862"/>
    <w:rsid w:val="007E4F01"/>
    <w:rsid w:val="0080286F"/>
    <w:rsid w:val="008B7458"/>
    <w:rsid w:val="008F428C"/>
    <w:rsid w:val="00903E25"/>
    <w:rsid w:val="00976918"/>
    <w:rsid w:val="00A20DCA"/>
    <w:rsid w:val="00B227C7"/>
    <w:rsid w:val="00B37B1D"/>
    <w:rsid w:val="00C8484E"/>
    <w:rsid w:val="00CA1BB3"/>
    <w:rsid w:val="00D0510A"/>
    <w:rsid w:val="00E41B5E"/>
    <w:rsid w:val="00F055F5"/>
    <w:rsid w:val="00F60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51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"/>
    <w:basedOn w:val="a"/>
    <w:autoRedefine/>
    <w:rsid w:val="00D0510A"/>
    <w:pPr>
      <w:spacing w:after="160" w:line="240" w:lineRule="exact"/>
    </w:pPr>
    <w:rPr>
      <w:sz w:val="28"/>
      <w:szCs w:val="20"/>
      <w:lang w:val="en-US" w:eastAsia="en-US"/>
    </w:rPr>
  </w:style>
  <w:style w:type="character" w:styleId="a4">
    <w:name w:val="Hyperlink"/>
    <w:basedOn w:val="a0"/>
    <w:uiPriority w:val="99"/>
    <w:unhideWhenUsed/>
    <w:rsid w:val="00F60961"/>
    <w:rPr>
      <w:color w:val="0000FF" w:themeColor="hyperlink"/>
      <w:u w:val="single"/>
    </w:rPr>
  </w:style>
  <w:style w:type="paragraph" w:styleId="a5">
    <w:name w:val="No Spacing"/>
    <w:uiPriority w:val="1"/>
    <w:qFormat/>
    <w:rsid w:val="009769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51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"/>
    <w:basedOn w:val="a"/>
    <w:autoRedefine/>
    <w:rsid w:val="00D0510A"/>
    <w:pPr>
      <w:spacing w:after="160" w:line="240" w:lineRule="exact"/>
    </w:pPr>
    <w:rPr>
      <w:sz w:val="28"/>
      <w:szCs w:val="20"/>
      <w:lang w:val="en-US" w:eastAsia="en-US"/>
    </w:rPr>
  </w:style>
  <w:style w:type="character" w:styleId="a4">
    <w:name w:val="Hyperlink"/>
    <w:basedOn w:val="a0"/>
    <w:uiPriority w:val="99"/>
    <w:unhideWhenUsed/>
    <w:rsid w:val="00F60961"/>
    <w:rPr>
      <w:color w:val="0000FF" w:themeColor="hyperlink"/>
      <w:u w:val="single"/>
    </w:rPr>
  </w:style>
  <w:style w:type="paragraph" w:styleId="a5">
    <w:name w:val="No Spacing"/>
    <w:uiPriority w:val="1"/>
    <w:qFormat/>
    <w:rsid w:val="009769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6354.18" TargetMode="External"/><Relationship Id="rId3" Type="http://schemas.openxmlformats.org/officeDocument/2006/relationships/settings" Target="settings.xml"/><Relationship Id="rId7" Type="http://schemas.openxmlformats.org/officeDocument/2006/relationships/hyperlink" Target="garantF1://12036354.17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garantF1://12036354.15" TargetMode="External"/><Relationship Id="rId5" Type="http://schemas.openxmlformats.org/officeDocument/2006/relationships/hyperlink" Target="garantF1://12036354.14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2493</Words>
  <Characters>14214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UFNS</Company>
  <LinksUpToDate>false</LinksUpToDate>
  <CharactersWithSpaces>16674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Нестерова Н.В.</dc:creator>
  <cp:lastModifiedBy>Нестерова Наталия Валерьевна</cp:lastModifiedBy>
  <cp:revision>3</cp:revision>
  <cp:lastPrinted>2018-04-11T13:57:00Z</cp:lastPrinted>
  <dcterms:created xsi:type="dcterms:W3CDTF">2022-01-21T14:13:00Z</dcterms:created>
  <dcterms:modified xsi:type="dcterms:W3CDTF">2022-01-21T14:14:00Z</dcterms:modified>
</cp:coreProperties>
</file>